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1" w:rsidRDefault="00110631" w:rsidP="00BB59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0631" w:rsidRPr="00912A8B" w:rsidRDefault="00110631" w:rsidP="00912A8B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12A8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Самоанализ урока</w:t>
      </w:r>
    </w:p>
    <w:p w:rsidR="00110631" w:rsidRPr="00912A8B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12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Предмет: </w:t>
      </w:r>
      <w:r w:rsidRPr="00912A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</w:t>
      </w:r>
    </w:p>
    <w:p w:rsidR="00110631" w:rsidRPr="00912A8B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12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Класс: </w:t>
      </w:r>
      <w:r w:rsidRPr="00912A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4 класс</w:t>
      </w:r>
    </w:p>
    <w:p w:rsidR="00110631" w:rsidRPr="00912A8B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12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Тема</w:t>
      </w:r>
      <w:r w:rsidRPr="00912A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Конструирование  из бумаги. Цветы.</w:t>
      </w:r>
    </w:p>
    <w:p w:rsidR="00110631" w:rsidRPr="00B47ECD" w:rsidRDefault="00110631" w:rsidP="00B47ECD">
      <w:pPr>
        <w:pStyle w:val="a4"/>
        <w:rPr>
          <w:rFonts w:ascii="Tahoma" w:hAnsi="Tahoma" w:cs="Tahoma"/>
          <w:color w:val="000000"/>
          <w:sz w:val="18"/>
          <w:szCs w:val="18"/>
        </w:rPr>
      </w:pPr>
      <w:r w:rsidRPr="00912A8B">
        <w:rPr>
          <w:b/>
          <w:bCs/>
          <w:color w:val="000000"/>
          <w:sz w:val="27"/>
          <w:szCs w:val="27"/>
        </w:rPr>
        <w:t>Цель урока</w:t>
      </w:r>
      <w:r w:rsidRPr="00912A8B"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сконструировать цветы из бумаги методом оригами.</w:t>
      </w:r>
    </w:p>
    <w:p w:rsidR="00110631" w:rsidRPr="00B47ECD" w:rsidRDefault="00110631" w:rsidP="00B47ECD">
      <w:pPr>
        <w:pStyle w:val="a4"/>
        <w:rPr>
          <w:rFonts w:ascii="Tahoma" w:hAnsi="Tahoma" w:cs="Tahoma"/>
          <w:color w:val="000000"/>
          <w:sz w:val="18"/>
          <w:szCs w:val="18"/>
        </w:rPr>
      </w:pPr>
      <w:r w:rsidRPr="00912A8B">
        <w:rPr>
          <w:b/>
          <w:bCs/>
          <w:color w:val="000000"/>
          <w:sz w:val="27"/>
          <w:szCs w:val="27"/>
        </w:rPr>
        <w:t>Задачи урока, направленные на формирование предметных результатов</w:t>
      </w:r>
      <w:r w:rsidRPr="00912A8B">
        <w:rPr>
          <w:color w:val="000000"/>
          <w:sz w:val="27"/>
          <w:szCs w:val="27"/>
        </w:rPr>
        <w:t>.</w:t>
      </w:r>
    </w:p>
    <w:p w:rsidR="00110631" w:rsidRPr="006D5F06" w:rsidRDefault="00110631" w:rsidP="00912FA7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умения сгибать бумагу к линиям сгиба;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закрепить знания по технике оригами.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D5F0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развивать моторику пальцев;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развивать навыки и умения ручного труда;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развивать фантазию, мышление учащихся;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развивать умения экономно пользоваться бумагой.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D5F0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</w:t>
      </w:r>
      <w:proofErr w:type="gramEnd"/>
      <w:r w:rsidRPr="006D5F0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воспитывать бережливость;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воспитывать уважительное отношение к близким людям;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воспитывать дисциплинированность, умение работать в коллективе. 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урока, направленные на формирование </w:t>
      </w:r>
      <w:proofErr w:type="spellStart"/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результатов.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 обучающихся умений: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определять и формировать цель своей деятельности с помощью учителя;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понимать и принимать учебную задачу;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учить добывать знания, находить ответы на вопросы, используя при этом свой жизненный опыт, учебник, информацию, представленную с применением ИКТ;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включаться в диалог с учителем и сверстниками;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проявлять активность в стремлении высказаться, оценивать свою деятельность в групповой работе;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классифицировать и систематизировать изучаемый материал по заданным критериям;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урока, направленные на формирование личностных результатов: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формирования положительной мотивации к учебной деятельности и учебному материалу на основе интересов, 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развитиевать</w:t>
      </w:r>
      <w:proofErr w:type="spellEnd"/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чувства взаимовыручки в процессе совместной трудовой деятельности, корректировать своё поведение в соответствии с определённой ролью.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цели и задач прослеживалась через весь урок. Построение урока соответствует содержанию поставленных задач.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 - проект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уроке использовала разные </w:t>
      </w:r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фронтальная (коллективная познавательная деятельность);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групповая (конструирование цветов, работа с текстом, составление плана работы групп);</w:t>
      </w:r>
    </w:p>
    <w:p w:rsidR="00110631" w:rsidRPr="006D5F06" w:rsidRDefault="00110631" w:rsidP="00912A8B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индивидуальная (самоанализ, рефлексия на листах)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используемые на уроке: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проблемно – диалогическая;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личностно – ориентированная;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технология сотрудничества;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ИКТ;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0631" w:rsidRPr="006D5F06" w:rsidRDefault="00110631" w:rsidP="005E18ED">
      <w:pPr>
        <w:spacing w:after="0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проектная;</w:t>
      </w:r>
    </w:p>
    <w:p w:rsidR="00110631" w:rsidRPr="006D5F06" w:rsidRDefault="00110631" w:rsidP="005E18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5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групповая.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 xml:space="preserve">Данный урок имеет место в разделе программы «Объемное конструирование». 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>Урок составлен в соответствии с требованиями Федерального государственного образовательного стандарта и направлен на развитие учащихся, формирование универсальных учебных действий.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 xml:space="preserve">Актуализация знаний была представлена через систему вопросов. Этот приём помог выявить ранее имеющиеся знания при обсуждении вопросов. На уроке звучал музыкальный фрагмент, направленный на формирование </w:t>
      </w:r>
      <w:r w:rsidRPr="006D5F06">
        <w:rPr>
          <w:rFonts w:ascii="Times New Roman" w:hAnsi="Times New Roman" w:cs="Times New Roman"/>
          <w:sz w:val="28"/>
          <w:szCs w:val="28"/>
        </w:rPr>
        <w:lastRenderedPageBreak/>
        <w:t>положительного настроя учащихся и мотивировал на продуктивную деятельность. Использовала ИКТ (презентация).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>Постановка познавательных задач перед</w:t>
      </w:r>
      <w:r w:rsidR="005E7982">
        <w:rPr>
          <w:rFonts w:ascii="Times New Roman" w:hAnsi="Times New Roman" w:cs="Times New Roman"/>
          <w:sz w:val="28"/>
          <w:szCs w:val="28"/>
        </w:rPr>
        <w:t xml:space="preserve"> </w:t>
      </w:r>
      <w:r w:rsidRPr="006D5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5F06">
        <w:rPr>
          <w:rFonts w:ascii="Times New Roman" w:hAnsi="Times New Roman" w:cs="Times New Roman"/>
          <w:sz w:val="28"/>
          <w:szCs w:val="28"/>
        </w:rPr>
        <w:t xml:space="preserve"> прошла в виде проблемного диалога. Дети смогли сформулировать тему и цели урока. Отвечали на поставленные вопросы. Использовала репродуктивный метод (</w:t>
      </w:r>
      <w:proofErr w:type="gramStart"/>
      <w:r w:rsidRPr="006D5F0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D5F06">
        <w:rPr>
          <w:rFonts w:ascii="Times New Roman" w:hAnsi="Times New Roman" w:cs="Times New Roman"/>
          <w:sz w:val="28"/>
          <w:szCs w:val="28"/>
        </w:rPr>
        <w:t xml:space="preserve"> пожалуйста, вспомни), задание поискового характера (оцени, объясни, сравни).</w:t>
      </w:r>
      <w:bookmarkStart w:id="0" w:name="_GoBack"/>
      <w:bookmarkEnd w:id="0"/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 xml:space="preserve">На уроке осуществлялась совместная продуктивная </w:t>
      </w:r>
      <w:r w:rsidR="005E7982">
        <w:rPr>
          <w:rFonts w:ascii="Times New Roman" w:hAnsi="Times New Roman" w:cs="Times New Roman"/>
          <w:sz w:val="28"/>
          <w:szCs w:val="28"/>
        </w:rPr>
        <w:t xml:space="preserve"> </w:t>
      </w:r>
      <w:r w:rsidRPr="006D5F0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5E7982">
        <w:rPr>
          <w:rFonts w:ascii="Times New Roman" w:hAnsi="Times New Roman" w:cs="Times New Roman"/>
          <w:sz w:val="28"/>
          <w:szCs w:val="28"/>
        </w:rPr>
        <w:t xml:space="preserve"> </w:t>
      </w:r>
      <w:r w:rsidRPr="006D5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5F06">
        <w:rPr>
          <w:rFonts w:ascii="Times New Roman" w:hAnsi="Times New Roman" w:cs="Times New Roman"/>
          <w:sz w:val="28"/>
          <w:szCs w:val="28"/>
        </w:rPr>
        <w:t xml:space="preserve"> формировалась способность договариваться и приходить к общему решению (работа и группах), дети планировали (прогнозировали) свои действия в соответствии с поставленной задачей, проявляли познавательную инициативу в учебном сотрудничестве, сравнивали результаты своей деятельности с эталоном (вывели самостоятельно), формировалась способность к самооценке (оценочный лист), навык </w:t>
      </w:r>
      <w:proofErr w:type="spellStart"/>
      <w:r w:rsidRPr="006D5F0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6D5F06">
        <w:rPr>
          <w:rFonts w:ascii="Times New Roman" w:hAnsi="Times New Roman" w:cs="Times New Roman"/>
          <w:sz w:val="28"/>
          <w:szCs w:val="28"/>
        </w:rPr>
        <w:t>, формировались социально-ценностные личностные и нравственные качества: добросовестное отношение к делу, потребность помогать другим, оказывать в сотрудничестве необходимую помощь, осуществлять взаимный контроль. Дети учились осознанно строить устное высказывание, строить логические рассуждения. Старалась формировать учебно-познавательный интерес к учебному материалу (интересные сведения о цветах). Ведущую роль на уроке старалась предоставить учащимся (справка, прогнозирование, составление плана, критерии оценки, дальнейшее применение умений, помощь товарищам в ходе урока).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>Для данного урока  оптимальными методами и приёмами работы организации учебной деятельности учащихся являются элементы проектной деятельности (проблема - цели и задачи, что хотим получить – план, как достигнуть – ожидаемые результаты – дальнейшее применение, рефлексия), беседа, объяснение, организация   групповой работы, самостоятельная практическая работа.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lastRenderedPageBreak/>
        <w:t>При проектировании урока учитывала индивидуальные особенности класса. Этапы урока выдержаны. Материал носил научный характер. Соответствовал возрастным нормам и требованиям рабочей программы. Подводились итоги деятельности.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F0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D5F06">
        <w:rPr>
          <w:rFonts w:ascii="Times New Roman" w:hAnsi="Times New Roman" w:cs="Times New Roman"/>
          <w:sz w:val="28"/>
          <w:szCs w:val="28"/>
        </w:rPr>
        <w:t xml:space="preserve"> направленность урока выразилась в процессе обсуждения пользы техники оригами, провела </w:t>
      </w:r>
      <w:proofErr w:type="spellStart"/>
      <w:r w:rsidRPr="006D5F06">
        <w:rPr>
          <w:rFonts w:ascii="Times New Roman" w:hAnsi="Times New Roman" w:cs="Times New Roman"/>
          <w:sz w:val="28"/>
          <w:szCs w:val="28"/>
        </w:rPr>
        <w:t>физминуту</w:t>
      </w:r>
      <w:proofErr w:type="spellEnd"/>
      <w:r w:rsidRPr="006D5F06">
        <w:rPr>
          <w:rFonts w:ascii="Times New Roman" w:hAnsi="Times New Roman" w:cs="Times New Roman"/>
          <w:sz w:val="28"/>
          <w:szCs w:val="28"/>
        </w:rPr>
        <w:t>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F06">
        <w:rPr>
          <w:rFonts w:ascii="Times New Roman" w:hAnsi="Times New Roman" w:cs="Times New Roman"/>
          <w:sz w:val="28"/>
          <w:szCs w:val="28"/>
        </w:rPr>
        <w:t>Порядок и дисциплину обучающихся  на уроке поддерживала, работа в группах носила рабочий характер.</w:t>
      </w:r>
      <w:proofErr w:type="gramEnd"/>
      <w:r w:rsidRPr="006D5F06">
        <w:rPr>
          <w:rFonts w:ascii="Times New Roman" w:hAnsi="Times New Roman" w:cs="Times New Roman"/>
          <w:sz w:val="28"/>
          <w:szCs w:val="28"/>
        </w:rPr>
        <w:t xml:space="preserve">  Приветствовалась активность детей в практической работе. Царила атмосфера сотрудничества.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F06">
        <w:rPr>
          <w:rFonts w:ascii="Times New Roman" w:hAnsi="Times New Roman" w:cs="Times New Roman"/>
          <w:sz w:val="28"/>
          <w:szCs w:val="28"/>
        </w:rPr>
        <w:t>Рефлексия деятельности была проведена приёмом выбора ответа на поставленный вопрос.</w:t>
      </w:r>
    </w:p>
    <w:p w:rsidR="00110631" w:rsidRPr="006D5F06" w:rsidRDefault="00110631" w:rsidP="006D5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F06">
        <w:rPr>
          <w:rFonts w:ascii="Times New Roman" w:hAnsi="Times New Roman" w:cs="Times New Roman"/>
          <w:sz w:val="28"/>
          <w:szCs w:val="28"/>
        </w:rPr>
        <w:t>Считаю, что урок получился результативным, цели достигнуты (в каждой группе получился букет). Дети освоили технику оригами и научились конструировать цветы, соблюдая правила безопасности труда,   защищать работу, делать самоанализ</w:t>
      </w:r>
      <w:r w:rsidRPr="006D5F0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110631" w:rsidRPr="006D5F06" w:rsidSect="002E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B63"/>
    <w:multiLevelType w:val="multilevel"/>
    <w:tmpl w:val="AC3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6776DF"/>
    <w:multiLevelType w:val="multilevel"/>
    <w:tmpl w:val="30BC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1A1A5E"/>
    <w:multiLevelType w:val="multilevel"/>
    <w:tmpl w:val="892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FAF22F3"/>
    <w:multiLevelType w:val="multilevel"/>
    <w:tmpl w:val="101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B217BB"/>
    <w:multiLevelType w:val="multilevel"/>
    <w:tmpl w:val="2DA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50"/>
    <w:rsid w:val="000404AE"/>
    <w:rsid w:val="00110631"/>
    <w:rsid w:val="00276E20"/>
    <w:rsid w:val="002E00CE"/>
    <w:rsid w:val="0049660B"/>
    <w:rsid w:val="004B15EA"/>
    <w:rsid w:val="005765AC"/>
    <w:rsid w:val="005E18ED"/>
    <w:rsid w:val="005E7982"/>
    <w:rsid w:val="006D5F06"/>
    <w:rsid w:val="00767F24"/>
    <w:rsid w:val="008E6B86"/>
    <w:rsid w:val="00912A8B"/>
    <w:rsid w:val="00912FA7"/>
    <w:rsid w:val="00932A88"/>
    <w:rsid w:val="00A034E3"/>
    <w:rsid w:val="00A12CF3"/>
    <w:rsid w:val="00A719A4"/>
    <w:rsid w:val="00A73CFD"/>
    <w:rsid w:val="00B47ECD"/>
    <w:rsid w:val="00BB59D7"/>
    <w:rsid w:val="00C26B26"/>
    <w:rsid w:val="00D06B50"/>
    <w:rsid w:val="00D12260"/>
    <w:rsid w:val="00DD7674"/>
    <w:rsid w:val="00EB688B"/>
    <w:rsid w:val="00ED6766"/>
    <w:rsid w:val="00F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E6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E6B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8E6B8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E6B86"/>
  </w:style>
  <w:style w:type="paragraph" w:styleId="a4">
    <w:name w:val="Normal (Web)"/>
    <w:basedOn w:val="a"/>
    <w:uiPriority w:val="99"/>
    <w:rsid w:val="008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E6B86"/>
    <w:rPr>
      <w:b/>
      <w:bCs/>
    </w:rPr>
  </w:style>
  <w:style w:type="paragraph" w:customStyle="1" w:styleId="c7">
    <w:name w:val="c7"/>
    <w:basedOn w:val="a"/>
    <w:uiPriority w:val="99"/>
    <w:rsid w:val="0093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32A88"/>
  </w:style>
  <w:style w:type="paragraph" w:customStyle="1" w:styleId="c1">
    <w:name w:val="c1"/>
    <w:basedOn w:val="a"/>
    <w:uiPriority w:val="99"/>
    <w:rsid w:val="0093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680C-57EF-42D7-B9B5-1FF5A29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20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11</cp:revision>
  <dcterms:created xsi:type="dcterms:W3CDTF">2016-03-16T17:02:00Z</dcterms:created>
  <dcterms:modified xsi:type="dcterms:W3CDTF">2016-03-30T09:44:00Z</dcterms:modified>
</cp:coreProperties>
</file>