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68" w:rsidRDefault="00244A68" w:rsidP="00244A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5-6 класс. Время выполнения работы 60 минут.</w:t>
      </w:r>
    </w:p>
    <w:p w:rsidR="00244A68" w:rsidRDefault="00244A68" w:rsidP="00244A6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244A68" w:rsidRDefault="00244A68" w:rsidP="00244A6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Два поезда выехали с одинаковой скоростью на запад и восток из пункта А в момент захода Солнца. Пассажиры какого из поездов раньше встретят рассвет? </w:t>
      </w:r>
    </w:p>
    <w:p w:rsidR="00244A68" w:rsidRDefault="00244A68" w:rsidP="00244A6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Среднее расстояние от Юпитера до Солнца равно 778.5 млн км. Чему равно расстояние от Юпитера до Солнца в астрономических единицах (1 а.е.), если 1 а.е. = 150 млн км? Что это значит 1 а.е.? </w:t>
      </w:r>
    </w:p>
    <w:p w:rsidR="00244A68" w:rsidRDefault="00244A68" w:rsidP="00244A6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Венера, Марс, Солнце, Северная Корона, Нептун, Сатурн. Что Вы знаете об этих объектах? Что в этом списке лишнее и почему? </w:t>
      </w: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A68" w:rsidRDefault="00244A68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выполнения работы 60 минут.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  а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б  и  в  –  это  игра «Четвёртый –  лишний».  Что  в  каждом  случае лишнее с точки зрения астрономии? Почему?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Малая Медведица, Большая Медведица, Орион, Кассиопея.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б) Лев, Телец, Козерог, Дракон.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Чёрное море, Белое море, Восточное море, Северное море.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названии какой планеты спряталась греческая буква? Напишите эту букву.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д)  День  Космических  войск  России  отмечается  ежегодно 4  октября.  В  честь какого события была выбрана эта дата?</w:t>
      </w:r>
    </w:p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объекты изображены на фотографиях?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211455</wp:posOffset>
            </wp:positionV>
            <wp:extent cx="1971675" cy="1790700"/>
            <wp:effectExtent l="19050" t="0" r="9525" b="0"/>
            <wp:wrapNone/>
            <wp:docPr id="2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389255</wp:posOffset>
            </wp:positionV>
            <wp:extent cx="1847850" cy="1847850"/>
            <wp:effectExtent l="19050" t="0" r="0" b="0"/>
            <wp:wrapNone/>
            <wp:docPr id="1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131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9" cy="185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</w:p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  что  сегодня Луна (для наблюдателя, проживающего  в Москве) выглядит  так,  как  показано  на  №1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  она  будет  выглядеть  через неделю? Укажите номер правильного рисунка. Поясните свой выбор.</w:t>
      </w:r>
    </w:p>
    <w:p w:rsidR="00994672" w:rsidRPr="00997359" w:rsidRDefault="00994672" w:rsidP="009946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9220" cy="617220"/>
            <wp:effectExtent l="19050" t="0" r="0" b="0"/>
            <wp:docPr id="134" name="Рисунок 4" descr="r.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.4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 от Солнца достигает Земли за 500 секунд, свет от ближайшей к Солнечной системе звезды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созвездии Центавра – за 4,22 года. Во сколько раз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 Солнца?</w:t>
      </w:r>
    </w:p>
    <w:p w:rsidR="001D2AC1" w:rsidRDefault="001D2AC1" w:rsidP="009946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4672" w:rsidRPr="009341A5" w:rsidRDefault="00994672" w:rsidP="009946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класс. Время выполнения работы 120 минут.</w:t>
      </w:r>
    </w:p>
    <w:p w:rsidR="00994672" w:rsidRPr="000327B7" w:rsidRDefault="00994672" w:rsidP="0099467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1D2AC1" w:rsidRPr="000327B7" w:rsidRDefault="001D2AC1" w:rsidP="001D2A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  а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б  и  в  –  это  игра «Четвёртый –  лишний».  Что  в  каждом  случае лишнее с точки зрения астрономии? Почему?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Лев, Телец, Козерог, Дракон.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Нептун, Уран, Плутон, Юпитер.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в) Чёрное море, Белое море, Восточное море, Северное море.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г) Заменив одну букву, превратите планету в государство.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Название  какого из месяцев  года переводится  как «десятый»? Какой  он по счёту в нашем календаре и почему?</w:t>
      </w:r>
    </w:p>
    <w:p w:rsidR="00994672" w:rsidRPr="000327B7" w:rsidRDefault="00994672" w:rsidP="0099467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значение астрономических терминов: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гномон;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радиант;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рефрактор;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созвездие;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солнцестояние.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тела изображены на фотографиях?</w:t>
      </w:r>
    </w:p>
    <w:p w:rsidR="00994672" w:rsidRPr="000327B7" w:rsidRDefault="00994672" w:rsidP="00994672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363953</wp:posOffset>
            </wp:positionH>
            <wp:positionV relativeFrom="paragraph">
              <wp:posOffset>327808</wp:posOffset>
            </wp:positionV>
            <wp:extent cx="1833501" cy="1828800"/>
            <wp:effectExtent l="19050" t="0" r="0" b="0"/>
            <wp:wrapNone/>
            <wp:docPr id="137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94672" w:rsidRPr="000327B7" w:rsidRDefault="00994672" w:rsidP="00994672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5080</wp:posOffset>
            </wp:positionV>
            <wp:extent cx="1832610" cy="1828800"/>
            <wp:effectExtent l="19050" t="0" r="0" b="0"/>
            <wp:wrapNone/>
            <wp:docPr id="138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Pr="000327B7" w:rsidRDefault="00994672" w:rsidP="00994672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3.4</w:t>
      </w:r>
    </w:p>
    <w:p w:rsidR="00994672" w:rsidRDefault="00994672" w:rsidP="00994672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311785</wp:posOffset>
            </wp:positionV>
            <wp:extent cx="2058670" cy="2054225"/>
            <wp:effectExtent l="19050" t="0" r="0" b="0"/>
            <wp:wrapNone/>
            <wp:docPr id="139" name="Рисунок 4" descr="Рисунок 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.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311785</wp:posOffset>
            </wp:positionV>
            <wp:extent cx="1937385" cy="1935480"/>
            <wp:effectExtent l="19050" t="0" r="5715" b="0"/>
            <wp:wrapNone/>
            <wp:docPr id="140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72" w:rsidRDefault="00994672" w:rsidP="0099467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Задание 4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Предположим, что сегодня высота Солнца в полдень в Кейптауне (33о 55′ ю. ш., 18о 29′ в. д.)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наибольшая  из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возможных  в  течение  года.  В  каком  из перечисленных пунктов Солнце сегодня не восходит?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Анадырь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44′ с. ш., 177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Мирный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33′ ю. ш., 93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Мурманск (68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58′ с. ш., 33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Рейкьявик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09′ с. ш., 21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53′ з.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Стокгольм (59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20′ с. ш., 18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Тикси (71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38′ с. ш., 128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52′ в.д.).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  астрономические  ошибки  в  картине  советского  художника  Андрея Соколова «Луна. Следы космонавтов в лунной пыли».</w:t>
      </w:r>
    </w:p>
    <w:p w:rsidR="00994672" w:rsidRPr="000327B7" w:rsidRDefault="00994672" w:rsidP="00994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19324" cy="3553603"/>
            <wp:effectExtent l="19050" t="0" r="0" b="0"/>
            <wp:docPr id="141" name="Рисунок 6" descr="Картина Андрея Соколова «Луна. Следы космонавтов в лунной пы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а Андрея Соколова «Луна. Следы космонавтов в лунной пыли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85" cy="355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Картина Андрея Соколова «Луна. Следы космонавтов в лунной пыли»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Беседуют  будущие  конструкторы  космических  кораблей.  Петя  мечтает: «Я построю корабль, который  за секунду долетит до Луны». Коля: «А я построю корабль, который за час долетит до Марса». Вася: «А я – корабль, который за год  долетит  до  альфы  Центавра».  Как  Вы  думаете,  какой  их  этих  проектов удастся осуществить? Обоснуйте свой ответ.</w:t>
      </w: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Pr="009341A5" w:rsidRDefault="00994672" w:rsidP="00994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41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10-11 класс. 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Время выполнения работы </w:t>
      </w:r>
      <w:r w:rsidR="008A74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120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минут.</w:t>
      </w:r>
    </w:p>
    <w:p w:rsidR="00994672" w:rsidRPr="007E5397" w:rsidRDefault="00994672" w:rsidP="0099467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</w:t>
      </w:r>
    </w:p>
    <w:p w:rsidR="00994672" w:rsidRPr="007E5397" w:rsidRDefault="00994672" w:rsidP="0099467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5397">
        <w:rPr>
          <w:rFonts w:ascii="Times New Roman" w:hAnsi="Times New Roman" w:cs="Times New Roman"/>
          <w:sz w:val="28"/>
          <w:szCs w:val="28"/>
        </w:rPr>
        <w:t>Задача. Сириус (α Большого Пса = - 17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) был в верхней кульминации на высоте 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. Чему равна широта места наблюдения?</w:t>
      </w:r>
    </w:p>
    <w:p w:rsidR="00994672" w:rsidRPr="007E5397" w:rsidRDefault="00994672" w:rsidP="0099467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Космический корабль будущего находится на полпути с Земли к звезде Сириус (α Большого Пса). В каком созвездии космонавты видят Солнце? Считать, что скорость корабля много меньше скорости света.</w:t>
      </w:r>
    </w:p>
    <w:p w:rsidR="00994672" w:rsidRPr="007E5397" w:rsidRDefault="00994672" w:rsidP="0099467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</w:t>
      </w:r>
    </w:p>
    <w:p w:rsidR="00994672" w:rsidRPr="007E5397" w:rsidRDefault="00994672" w:rsidP="0099467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75565</wp:posOffset>
            </wp:positionV>
            <wp:extent cx="1857375" cy="1819275"/>
            <wp:effectExtent l="19050" t="0" r="9525" b="0"/>
            <wp:wrapNone/>
            <wp:docPr id="136" name="Рисунок 5" descr="Рисунок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.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7E53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рисунке 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показана, с соблюдением пропорций, орбита  искусственного  спутника  Земли.  Воспроизведите этот рисунок и дополните его, начертив (в одинаковом масштабе) векторы ускорений спутника в точках 1, 2 и 3.</w:t>
      </w:r>
    </w:p>
    <w:p w:rsidR="00994672" w:rsidRPr="007E5397" w:rsidRDefault="00994672" w:rsidP="00994672">
      <w:pPr>
        <w:spacing w:beforeAutospacing="1" w:after="0" w:line="240" w:lineRule="auto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Подсказка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двигатели спутника выключены.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994672" w:rsidRPr="007E5397" w:rsidRDefault="00994672" w:rsidP="0099467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Ускорение свободного падения на Марсе и на Меркурии примерно одинаковое – 3,7 м/с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Меркурий в 1,4 раза меньше Марса по диаметру. Сравните плотности планет.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Статистика наблюдений полярных сияний показывает, что на широте Москвы (56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ш.) они бывают гораздо реже, чем на той же географической широте на юге Канады. Почему?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6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 год  происходит  хотя  бы  одно  полное  солнечное  затмение  с  полосой полной фазы длиной 10 000 км и шириной 200 км (в среднем). Исходя из этого, оцените, как часто полное затмение происходит в определённом пункте Земли.</w:t>
      </w:r>
    </w:p>
    <w:p w:rsidR="00292125" w:rsidRDefault="00292125"/>
    <w:sectPr w:rsidR="00292125" w:rsidSect="009946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0C2E"/>
    <w:multiLevelType w:val="multilevel"/>
    <w:tmpl w:val="D35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C3E4B"/>
    <w:multiLevelType w:val="multilevel"/>
    <w:tmpl w:val="B89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72"/>
    <w:rsid w:val="001D2AC1"/>
    <w:rsid w:val="00244A68"/>
    <w:rsid w:val="00292125"/>
    <w:rsid w:val="008A74DC"/>
    <w:rsid w:val="00994672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7AD02-9803-41B2-B9F5-0EF7BD0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Ведущий специалист №2</cp:lastModifiedBy>
  <cp:revision>5</cp:revision>
  <dcterms:created xsi:type="dcterms:W3CDTF">2018-09-24T05:44:00Z</dcterms:created>
  <dcterms:modified xsi:type="dcterms:W3CDTF">2019-09-04T07:21:00Z</dcterms:modified>
</cp:coreProperties>
</file>